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08D4">
        <w:rPr>
          <w:rFonts w:ascii="Times New Roman" w:hAnsi="Times New Roman" w:cs="Times New Roman"/>
          <w:b/>
          <w:sz w:val="32"/>
          <w:szCs w:val="32"/>
        </w:rPr>
        <w:t xml:space="preserve">NÁVOD NA ÚDRŽBU KOBERCŮ 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8D4">
        <w:rPr>
          <w:rFonts w:ascii="Times New Roman" w:hAnsi="Times New Roman" w:cs="Times New Roman"/>
          <w:b/>
          <w:sz w:val="24"/>
          <w:szCs w:val="24"/>
        </w:rPr>
        <w:t>PREVENTIVNÍ OPAT</w:t>
      </w:r>
      <w:r w:rsidRPr="00B708D4">
        <w:rPr>
          <w:rFonts w:ascii="TimesNewRoman" w:hAnsi="TimesNewRoman" w:cs="TimesNewRoman"/>
          <w:b/>
        </w:rPr>
        <w:t>Ř</w:t>
      </w:r>
      <w:r w:rsidRPr="00B708D4">
        <w:rPr>
          <w:rFonts w:ascii="Times New Roman" w:hAnsi="Times New Roman" w:cs="Times New Roman"/>
          <w:b/>
          <w:sz w:val="24"/>
          <w:szCs w:val="24"/>
        </w:rPr>
        <w:t>ENÍ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 xml:space="preserve">- podstatná </w:t>
      </w:r>
      <w:r w:rsidRPr="00B708D4">
        <w:rPr>
          <w:rFonts w:ascii="Times New Roman" w:hAnsi="Times New Roman" w:cs="Times New Roman"/>
          <w:sz w:val="16"/>
          <w:szCs w:val="16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ást veškerých vnášených ne</w:t>
      </w:r>
      <w:r w:rsidRPr="00B708D4">
        <w:rPr>
          <w:rFonts w:ascii="TimesNewRoman" w:hAnsi="TimesNewRoman" w:cs="TimesNewRoman"/>
          <w:sz w:val="16"/>
          <w:szCs w:val="16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istot m</w:t>
      </w:r>
      <w:r w:rsidRPr="00B708D4">
        <w:rPr>
          <w:rFonts w:ascii="TimesNewRoman" w:hAnsi="TimesNewRoman" w:cs="TimesNewRoman"/>
          <w:sz w:val="24"/>
          <w:szCs w:val="24"/>
        </w:rPr>
        <w:t>ů</w:t>
      </w:r>
      <w:r w:rsidRPr="00B708D4">
        <w:rPr>
          <w:rFonts w:ascii="Times New Roman" w:hAnsi="Times New Roman" w:cs="Times New Roman"/>
          <w:sz w:val="24"/>
          <w:szCs w:val="24"/>
        </w:rPr>
        <w:t>že být minimalizována použitím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NewRoman" w:hAnsi="TimesNewRoman" w:cs="TimesNewRoman"/>
          <w:sz w:val="16"/>
          <w:szCs w:val="16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istících rohoží p</w:t>
      </w:r>
      <w:r w:rsidRPr="00B708D4">
        <w:rPr>
          <w:rFonts w:ascii="TimesNewRoman" w:hAnsi="TimesNewRoman" w:cs="TimesNewRoman"/>
          <w:sz w:val="16"/>
          <w:szCs w:val="16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 xml:space="preserve">ed vchodem a </w:t>
      </w:r>
      <w:r w:rsidRPr="00B708D4">
        <w:rPr>
          <w:rFonts w:ascii="TimesNewRoman" w:hAnsi="TimesNewRoman" w:cs="TimesNewRoman"/>
          <w:sz w:val="16"/>
          <w:szCs w:val="16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 xml:space="preserve">istících zón ve vstupních </w:t>
      </w:r>
      <w:r w:rsidRPr="00B708D4">
        <w:rPr>
          <w:rFonts w:ascii="TimesNewRoman" w:hAnsi="TimesNewRoman" w:cs="TimesNewRoman"/>
          <w:sz w:val="16"/>
          <w:szCs w:val="16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ástech objekt</w:t>
      </w:r>
      <w:r w:rsidRPr="00B708D4">
        <w:rPr>
          <w:rFonts w:ascii="TimesNewRoman" w:hAnsi="TimesNewRoman" w:cs="TimesNewRoman"/>
          <w:sz w:val="16"/>
          <w:szCs w:val="16"/>
        </w:rPr>
        <w:t>ů</w:t>
      </w:r>
      <w:r w:rsidRPr="00B708D4">
        <w:rPr>
          <w:rFonts w:ascii="Times New Roman" w:hAnsi="Times New Roman" w:cs="Times New Roman"/>
          <w:sz w:val="24"/>
          <w:szCs w:val="24"/>
        </w:rPr>
        <w:t>. Tyto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NewRoman" w:hAnsi="TimesNewRoman" w:cs="TimesNewRoman"/>
          <w:sz w:val="16"/>
          <w:szCs w:val="16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istící zóny je nutné za</w:t>
      </w:r>
      <w:r w:rsidRPr="00B708D4">
        <w:rPr>
          <w:rFonts w:ascii="TimesNewRoman" w:hAnsi="TimesNewRoman" w:cs="TimesNewRoman"/>
          <w:sz w:val="16"/>
          <w:szCs w:val="16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>adit do systému b</w:t>
      </w:r>
      <w:r w:rsidRPr="00B708D4">
        <w:rPr>
          <w:rFonts w:ascii="TimesNewRoman" w:hAnsi="TimesNewRoman" w:cs="TimesNewRoman"/>
          <w:sz w:val="16"/>
          <w:szCs w:val="16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 xml:space="preserve">žného </w:t>
      </w:r>
      <w:r w:rsidRPr="00B708D4">
        <w:rPr>
          <w:rFonts w:ascii="TimesNewRoman" w:hAnsi="TimesNewRoman" w:cs="TimesNewRoman"/>
          <w:sz w:val="16"/>
          <w:szCs w:val="16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išt</w:t>
      </w:r>
      <w:r w:rsidRPr="00B708D4">
        <w:rPr>
          <w:rFonts w:ascii="TimesNewRoman" w:hAnsi="TimesNewRoman" w:cs="TimesNewRoman"/>
          <w:sz w:val="16"/>
          <w:szCs w:val="16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ní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8D4">
        <w:rPr>
          <w:rFonts w:ascii="Times New Roman" w:hAnsi="Times New Roman" w:cs="Times New Roman"/>
          <w:b/>
          <w:sz w:val="24"/>
          <w:szCs w:val="24"/>
        </w:rPr>
        <w:t>B</w:t>
      </w:r>
      <w:r w:rsidRPr="00B708D4">
        <w:rPr>
          <w:rFonts w:ascii="TimesNewRoman" w:hAnsi="TimesNewRoman" w:cs="TimesNewRoman"/>
          <w:b/>
          <w:sz w:val="24"/>
          <w:szCs w:val="24"/>
        </w:rPr>
        <w:t>Ě</w:t>
      </w:r>
      <w:r w:rsidRPr="00B708D4">
        <w:rPr>
          <w:rFonts w:ascii="Times New Roman" w:hAnsi="Times New Roman" w:cs="Times New Roman"/>
          <w:b/>
          <w:sz w:val="24"/>
          <w:szCs w:val="24"/>
        </w:rPr>
        <w:t>ŽNÁ ÚDRŽBA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- b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 xml:space="preserve">žné denní 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išt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 xml:space="preserve">ní je rozhodující pro 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istotu koberce a ur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uje, v jakých intervalech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bude nutné provád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 xml:space="preserve">t intenzivní 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išt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ní. V závislosti na zatížení prostoru je nutné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provád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t denn</w:t>
      </w:r>
      <w:r w:rsidRPr="00B708D4">
        <w:rPr>
          <w:rFonts w:ascii="TimesNewRoman" w:hAnsi="TimesNewRoman" w:cs="TimesNewRoman"/>
          <w:sz w:val="24"/>
          <w:szCs w:val="24"/>
        </w:rPr>
        <w:t xml:space="preserve">ě </w:t>
      </w:r>
      <w:r w:rsidRPr="00B708D4">
        <w:rPr>
          <w:rFonts w:ascii="Times New Roman" w:hAnsi="Times New Roman" w:cs="Times New Roman"/>
          <w:sz w:val="24"/>
          <w:szCs w:val="24"/>
        </w:rPr>
        <w:t>nebo n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kolikrát týdn</w:t>
      </w:r>
      <w:r w:rsidRPr="00B708D4">
        <w:rPr>
          <w:rFonts w:ascii="TimesNewRoman" w:hAnsi="TimesNewRoman" w:cs="TimesNewRoman"/>
          <w:sz w:val="24"/>
          <w:szCs w:val="24"/>
        </w:rPr>
        <w:t xml:space="preserve">ě </w:t>
      </w:r>
      <w:r w:rsidRPr="00B708D4">
        <w:rPr>
          <w:rFonts w:ascii="Times New Roman" w:hAnsi="Times New Roman" w:cs="Times New Roman"/>
          <w:sz w:val="24"/>
          <w:szCs w:val="24"/>
        </w:rPr>
        <w:t>d</w:t>
      </w:r>
      <w:r w:rsidRPr="00B708D4">
        <w:rPr>
          <w:rFonts w:ascii="TimesNewRoman" w:hAnsi="TimesNewRoman" w:cs="TimesNewRoman"/>
          <w:sz w:val="24"/>
          <w:szCs w:val="24"/>
        </w:rPr>
        <w:t>ů</w:t>
      </w:r>
      <w:r w:rsidRPr="00B708D4">
        <w:rPr>
          <w:rFonts w:ascii="Times New Roman" w:hAnsi="Times New Roman" w:cs="Times New Roman"/>
          <w:sz w:val="24"/>
          <w:szCs w:val="24"/>
        </w:rPr>
        <w:t>kladné vysávání koberce výkonným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kartá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ovým vysava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em, aby byl ú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inn</w:t>
      </w:r>
      <w:r w:rsidRPr="00B708D4">
        <w:rPr>
          <w:rFonts w:ascii="TimesNewRoman" w:hAnsi="TimesNewRoman" w:cs="TimesNewRoman"/>
          <w:sz w:val="24"/>
          <w:szCs w:val="24"/>
        </w:rPr>
        <w:t xml:space="preserve">ě </w:t>
      </w:r>
      <w:r w:rsidRPr="00B708D4">
        <w:rPr>
          <w:rFonts w:ascii="Times New Roman" w:hAnsi="Times New Roman" w:cs="Times New Roman"/>
          <w:sz w:val="24"/>
          <w:szCs w:val="24"/>
        </w:rPr>
        <w:t>odstran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n prach a voln</w:t>
      </w:r>
      <w:r w:rsidRPr="00B708D4">
        <w:rPr>
          <w:rFonts w:ascii="TimesNewRoman" w:hAnsi="TimesNewRoman" w:cs="TimesNewRoman"/>
          <w:sz w:val="24"/>
          <w:szCs w:val="24"/>
        </w:rPr>
        <w:t xml:space="preserve">ě </w:t>
      </w:r>
      <w:r w:rsidRPr="00B708D4">
        <w:rPr>
          <w:rFonts w:ascii="Times New Roman" w:hAnsi="Times New Roman" w:cs="Times New Roman"/>
          <w:sz w:val="24"/>
          <w:szCs w:val="24"/>
        </w:rPr>
        <w:t>ležící ne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istoty z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povrchu i hloubky vlákna a vlákno nabylo znovu sv</w:t>
      </w:r>
      <w:r w:rsidRPr="00B708D4">
        <w:rPr>
          <w:rFonts w:ascii="TimesNewRoman" w:hAnsi="TimesNewRoman" w:cs="TimesNewRoman"/>
          <w:sz w:val="24"/>
          <w:szCs w:val="24"/>
        </w:rPr>
        <w:t>ů</w:t>
      </w:r>
      <w:r w:rsidRPr="00B708D4">
        <w:rPr>
          <w:rFonts w:ascii="Times New Roman" w:hAnsi="Times New Roman" w:cs="Times New Roman"/>
          <w:sz w:val="24"/>
          <w:szCs w:val="24"/>
        </w:rPr>
        <w:t>j tvar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- vedle vysávání prachu je také d</w:t>
      </w:r>
      <w:r w:rsidRPr="00B708D4">
        <w:rPr>
          <w:rFonts w:ascii="TimesNewRoman" w:hAnsi="TimesNewRoman" w:cs="TimesNewRoman"/>
          <w:sz w:val="24"/>
          <w:szCs w:val="24"/>
        </w:rPr>
        <w:t>ů</w:t>
      </w:r>
      <w:r w:rsidRPr="00B708D4">
        <w:rPr>
          <w:rFonts w:ascii="Times New Roman" w:hAnsi="Times New Roman" w:cs="Times New Roman"/>
          <w:sz w:val="24"/>
          <w:szCs w:val="24"/>
        </w:rPr>
        <w:t>ležité pravidelné odstra</w:t>
      </w:r>
      <w:r w:rsidRPr="00B708D4">
        <w:rPr>
          <w:rFonts w:ascii="TimesNewRoman" w:hAnsi="TimesNewRoman" w:cs="TimesNewRoman"/>
          <w:sz w:val="24"/>
          <w:szCs w:val="24"/>
        </w:rPr>
        <w:t>ň</w:t>
      </w:r>
      <w:r w:rsidRPr="00B708D4">
        <w:rPr>
          <w:rFonts w:ascii="Times New Roman" w:hAnsi="Times New Roman" w:cs="Times New Roman"/>
          <w:sz w:val="24"/>
          <w:szCs w:val="24"/>
        </w:rPr>
        <w:t>ování skvrn v rámci b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žného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išt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ní, aby byl zachován reprezentativní charakter koberce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8D4">
        <w:rPr>
          <w:rFonts w:ascii="Times New Roman" w:hAnsi="Times New Roman" w:cs="Times New Roman"/>
          <w:b/>
          <w:sz w:val="24"/>
          <w:szCs w:val="24"/>
        </w:rPr>
        <w:t>INTENZIVNÍ ÚDRŽBA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- je nutno v pravidelných intervalech provád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 xml:space="preserve">t intenzivní 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išt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ní, kterým docílíme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celoplošné odstran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ní všech ne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istot. Zde musíme rozlišovat mezi mokrým a suchým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išt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ním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 xml:space="preserve">- mokré 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išt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 xml:space="preserve">ní je možno u podlahové </w:t>
      </w:r>
      <w:proofErr w:type="gramStart"/>
      <w:r w:rsidRPr="00B708D4">
        <w:rPr>
          <w:rFonts w:ascii="Times New Roman" w:hAnsi="Times New Roman" w:cs="Times New Roman"/>
          <w:sz w:val="24"/>
          <w:szCs w:val="24"/>
        </w:rPr>
        <w:t>podkladová</w:t>
      </w:r>
      <w:proofErr w:type="gramEnd"/>
      <w:r w:rsidRPr="00B708D4">
        <w:rPr>
          <w:rFonts w:ascii="Times New Roman" w:hAnsi="Times New Roman" w:cs="Times New Roman"/>
          <w:sz w:val="24"/>
          <w:szCs w:val="24"/>
        </w:rPr>
        <w:t xml:space="preserve"> konstrukce, která není citlivá na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vlhkost a celoplošné lepení koberce vodou nerozpustným lepidlem. P</w:t>
      </w:r>
      <w:r w:rsidRPr="00B708D4">
        <w:rPr>
          <w:rFonts w:ascii="TimesNewRoman" w:hAnsi="TimesNewRoman" w:cs="TimesNewRoman"/>
          <w:sz w:val="24"/>
          <w:szCs w:val="24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>i silném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zne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išt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ní je možné p</w:t>
      </w:r>
      <w:r w:rsidRPr="00B708D4">
        <w:rPr>
          <w:rFonts w:ascii="TimesNewRoman" w:hAnsi="TimesNewRoman" w:cs="TimesNewRoman"/>
          <w:sz w:val="24"/>
          <w:szCs w:val="24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 xml:space="preserve">ed mokrým 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išt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ním provést ješt</w:t>
      </w:r>
      <w:r w:rsidRPr="00B708D4">
        <w:rPr>
          <w:rFonts w:ascii="TimesNewRoman" w:hAnsi="TimesNewRoman" w:cs="TimesNewRoman"/>
          <w:sz w:val="24"/>
          <w:szCs w:val="24"/>
        </w:rPr>
        <w:t xml:space="preserve">ě </w:t>
      </w:r>
      <w:r w:rsidRPr="00B708D4">
        <w:rPr>
          <w:rFonts w:ascii="Times New Roman" w:hAnsi="Times New Roman" w:cs="Times New Roman"/>
          <w:sz w:val="24"/>
          <w:szCs w:val="24"/>
        </w:rPr>
        <w:t>šamponování. P</w:t>
      </w:r>
      <w:r w:rsidRPr="00B708D4">
        <w:rPr>
          <w:rFonts w:ascii="TimesNewRoman" w:hAnsi="TimesNewRoman" w:cs="TimesNewRoman"/>
          <w:sz w:val="24"/>
          <w:szCs w:val="24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>i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8D4">
        <w:rPr>
          <w:rFonts w:ascii="Times New Roman" w:hAnsi="Times New Roman" w:cs="Times New Roman"/>
          <w:sz w:val="24"/>
          <w:szCs w:val="24"/>
        </w:rPr>
        <w:t>tomto</w:t>
      </w:r>
      <w:proofErr w:type="gramEnd"/>
      <w:r w:rsidRPr="00B708D4">
        <w:rPr>
          <w:rFonts w:ascii="Times New Roman" w:hAnsi="Times New Roman" w:cs="Times New Roman"/>
          <w:sz w:val="24"/>
          <w:szCs w:val="24"/>
        </w:rPr>
        <w:t xml:space="preserve"> postupu </w:t>
      </w:r>
      <w:proofErr w:type="spellStart"/>
      <w:r w:rsidRPr="00B708D4">
        <w:rPr>
          <w:rFonts w:ascii="Times New Roman" w:hAnsi="Times New Roman" w:cs="Times New Roman"/>
          <w:sz w:val="24"/>
          <w:szCs w:val="24"/>
        </w:rPr>
        <w:t>šamponovací</w:t>
      </w:r>
      <w:proofErr w:type="spellEnd"/>
      <w:r w:rsidRPr="00B708D4">
        <w:rPr>
          <w:rFonts w:ascii="Times New Roman" w:hAnsi="Times New Roman" w:cs="Times New Roman"/>
          <w:sz w:val="24"/>
          <w:szCs w:val="24"/>
        </w:rPr>
        <w:t xml:space="preserve"> roztok po zapracování co nejrychleji strojem dokonale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odsát, aby bylo zabrán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no promá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 xml:space="preserve">ení. Mokrou metodou 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išt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né koberce mohou být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používány až po dokonalém vyschnutí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 xml:space="preserve">- 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išt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ní suchou metodou má smysl tehdy, pokud není možno z d</w:t>
      </w:r>
      <w:r w:rsidRPr="00B708D4">
        <w:rPr>
          <w:rFonts w:ascii="TimesNewRoman" w:hAnsi="TimesNewRoman" w:cs="TimesNewRoman"/>
          <w:sz w:val="24"/>
          <w:szCs w:val="24"/>
        </w:rPr>
        <w:t>ů</w:t>
      </w:r>
      <w:r w:rsidRPr="00B708D4">
        <w:rPr>
          <w:rFonts w:ascii="Times New Roman" w:hAnsi="Times New Roman" w:cs="Times New Roman"/>
          <w:sz w:val="24"/>
          <w:szCs w:val="24"/>
        </w:rPr>
        <w:t>vodu použité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 xml:space="preserve">technologie pokládky použít mokré 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išt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ní (nap</w:t>
      </w:r>
      <w:r w:rsidRPr="00B708D4">
        <w:rPr>
          <w:rFonts w:ascii="TimesNewRoman" w:hAnsi="TimesNewRoman" w:cs="TimesNewRoman"/>
          <w:sz w:val="24"/>
          <w:szCs w:val="24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>. voln</w:t>
      </w:r>
      <w:r w:rsidRPr="00B708D4">
        <w:rPr>
          <w:rFonts w:ascii="TimesNewRoman" w:hAnsi="TimesNewRoman" w:cs="TimesNewRoman"/>
          <w:sz w:val="24"/>
          <w:szCs w:val="24"/>
        </w:rPr>
        <w:t xml:space="preserve">ě </w:t>
      </w:r>
      <w:r w:rsidRPr="00B708D4">
        <w:rPr>
          <w:rFonts w:ascii="Times New Roman" w:hAnsi="Times New Roman" w:cs="Times New Roman"/>
          <w:sz w:val="24"/>
          <w:szCs w:val="24"/>
        </w:rPr>
        <w:t>položené koberce, koberce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z p</w:t>
      </w:r>
      <w:r w:rsidRPr="00B708D4">
        <w:rPr>
          <w:rFonts w:ascii="TimesNewRoman" w:hAnsi="TimesNewRoman" w:cs="TimesNewRoman"/>
          <w:sz w:val="24"/>
          <w:szCs w:val="24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>írodních vláken, použití vodorozpustných lepidel nebo zdvojených podlahových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konstrukcí) nebo musí koberec z</w:t>
      </w:r>
      <w:r w:rsidRPr="00B708D4">
        <w:rPr>
          <w:rFonts w:ascii="TimesNewRoman" w:hAnsi="TimesNewRoman" w:cs="TimesNewRoman"/>
          <w:sz w:val="24"/>
          <w:szCs w:val="24"/>
        </w:rPr>
        <w:t>ů</w:t>
      </w:r>
      <w:r w:rsidRPr="00B708D4">
        <w:rPr>
          <w:rFonts w:ascii="Times New Roman" w:hAnsi="Times New Roman" w:cs="Times New Roman"/>
          <w:sz w:val="24"/>
          <w:szCs w:val="24"/>
        </w:rPr>
        <w:t xml:space="preserve">stat neustále </w:t>
      </w:r>
      <w:proofErr w:type="spellStart"/>
      <w:r w:rsidRPr="00B708D4">
        <w:rPr>
          <w:rFonts w:ascii="Times New Roman" w:hAnsi="Times New Roman" w:cs="Times New Roman"/>
          <w:sz w:val="24"/>
          <w:szCs w:val="24"/>
        </w:rPr>
        <w:t>poch</w:t>
      </w:r>
      <w:r w:rsidRPr="00B708D4">
        <w:rPr>
          <w:rFonts w:ascii="TimesNewRoman" w:hAnsi="TimesNewRoman" w:cs="TimesNewRoman"/>
          <w:sz w:val="24"/>
          <w:szCs w:val="24"/>
        </w:rPr>
        <w:t>ů</w:t>
      </w:r>
      <w:r w:rsidRPr="00B708D4">
        <w:rPr>
          <w:rFonts w:ascii="Times New Roman" w:hAnsi="Times New Roman" w:cs="Times New Roman"/>
          <w:sz w:val="24"/>
          <w:szCs w:val="24"/>
        </w:rPr>
        <w:t>zný</w:t>
      </w:r>
      <w:proofErr w:type="spellEnd"/>
      <w:r w:rsidRPr="00B708D4">
        <w:rPr>
          <w:rFonts w:ascii="Times New Roman" w:hAnsi="Times New Roman" w:cs="Times New Roman"/>
          <w:sz w:val="24"/>
          <w:szCs w:val="24"/>
        </w:rPr>
        <w:t>. P</w:t>
      </w:r>
      <w:r w:rsidRPr="00B708D4">
        <w:rPr>
          <w:rFonts w:ascii="TimesNewRoman" w:hAnsi="TimesNewRoman" w:cs="TimesNewRoman"/>
          <w:sz w:val="24"/>
          <w:szCs w:val="24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 xml:space="preserve">ed 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išt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ním celou plochu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d</w:t>
      </w:r>
      <w:r w:rsidRPr="00B708D4">
        <w:rPr>
          <w:rFonts w:ascii="TimesNewRoman" w:hAnsi="TimesNewRoman" w:cs="TimesNewRoman"/>
          <w:sz w:val="24"/>
          <w:szCs w:val="24"/>
        </w:rPr>
        <w:t>ů</w:t>
      </w:r>
      <w:r w:rsidRPr="00B708D4">
        <w:rPr>
          <w:rFonts w:ascii="Times New Roman" w:hAnsi="Times New Roman" w:cs="Times New Roman"/>
          <w:sz w:val="24"/>
          <w:szCs w:val="24"/>
        </w:rPr>
        <w:t>kladn</w:t>
      </w:r>
      <w:r w:rsidRPr="00B708D4">
        <w:rPr>
          <w:rFonts w:ascii="TimesNewRoman" w:hAnsi="TimesNewRoman" w:cs="TimesNewRoman"/>
          <w:sz w:val="24"/>
          <w:szCs w:val="24"/>
        </w:rPr>
        <w:t xml:space="preserve">ě </w:t>
      </w:r>
      <w:r w:rsidRPr="00B708D4">
        <w:rPr>
          <w:rFonts w:ascii="Times New Roman" w:hAnsi="Times New Roman" w:cs="Times New Roman"/>
          <w:sz w:val="24"/>
          <w:szCs w:val="24"/>
        </w:rPr>
        <w:t>vysajte kartá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ovým vysava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 xml:space="preserve">em. 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8D4">
        <w:rPr>
          <w:rFonts w:ascii="Times New Roman" w:hAnsi="Times New Roman" w:cs="Times New Roman"/>
          <w:b/>
          <w:sz w:val="24"/>
          <w:szCs w:val="24"/>
        </w:rPr>
        <w:t>SKVRNY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 xml:space="preserve">- každou skvrnu odstranit pokud možno ihned, nenechat zaschnout! 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erstvé, ješt</w:t>
      </w:r>
      <w:r w:rsidRPr="00B708D4">
        <w:rPr>
          <w:rFonts w:ascii="TimesNewRoman" w:hAnsi="TimesNewRoman" w:cs="TimesNewRoman"/>
          <w:sz w:val="24"/>
          <w:szCs w:val="24"/>
        </w:rPr>
        <w:t xml:space="preserve">ě </w:t>
      </w:r>
      <w:r w:rsidRPr="00B708D4">
        <w:rPr>
          <w:rFonts w:ascii="Times New Roman" w:hAnsi="Times New Roman" w:cs="Times New Roman"/>
          <w:sz w:val="24"/>
          <w:szCs w:val="24"/>
        </w:rPr>
        <w:t>vlhké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skvrny, bodov</w:t>
      </w:r>
      <w:r w:rsidRPr="00B708D4">
        <w:rPr>
          <w:rFonts w:ascii="TimesNewRoman" w:hAnsi="TimesNewRoman" w:cs="TimesNewRoman"/>
          <w:sz w:val="24"/>
          <w:szCs w:val="24"/>
        </w:rPr>
        <w:t xml:space="preserve">ě </w:t>
      </w:r>
      <w:r w:rsidRPr="00B708D4">
        <w:rPr>
          <w:rFonts w:ascii="Times New Roman" w:hAnsi="Times New Roman" w:cs="Times New Roman"/>
          <w:sz w:val="24"/>
          <w:szCs w:val="24"/>
        </w:rPr>
        <w:t>odsajte savými hadry, nerozmazávejte! Odstra</w:t>
      </w:r>
      <w:r w:rsidRPr="00B708D4">
        <w:rPr>
          <w:rFonts w:ascii="TimesNewRoman" w:hAnsi="TimesNewRoman" w:cs="TimesNewRoman"/>
          <w:sz w:val="24"/>
          <w:szCs w:val="24"/>
        </w:rPr>
        <w:t>ň</w:t>
      </w:r>
      <w:r w:rsidRPr="00B708D4">
        <w:rPr>
          <w:rFonts w:ascii="Times New Roman" w:hAnsi="Times New Roman" w:cs="Times New Roman"/>
          <w:sz w:val="24"/>
          <w:szCs w:val="24"/>
        </w:rPr>
        <w:t>ování skvrny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provád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jte vždy od kraje do st</w:t>
      </w:r>
      <w:r w:rsidRPr="00B708D4">
        <w:rPr>
          <w:rFonts w:ascii="TimesNewRoman" w:hAnsi="TimesNewRoman" w:cs="TimesNewRoman"/>
          <w:sz w:val="24"/>
          <w:szCs w:val="24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>edu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- k odstran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 xml:space="preserve">ní skvrny nepoužívejte žádné obvyklé domácí 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isti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e nebo saponátové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prost</w:t>
      </w:r>
      <w:r w:rsidRPr="00B708D4">
        <w:rPr>
          <w:rFonts w:ascii="TimesNewRoman" w:hAnsi="TimesNewRoman" w:cs="TimesNewRoman"/>
          <w:sz w:val="24"/>
          <w:szCs w:val="24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>edky. Na koberce ze syntetického vlákna použijte speciální odstra</w:t>
      </w:r>
      <w:r w:rsidRPr="00B708D4">
        <w:rPr>
          <w:rFonts w:ascii="TimesNewRoman" w:hAnsi="TimesNewRoman" w:cs="TimesNewRoman"/>
          <w:sz w:val="24"/>
          <w:szCs w:val="24"/>
        </w:rPr>
        <w:t>ň</w:t>
      </w:r>
      <w:r w:rsidRPr="00B708D4">
        <w:rPr>
          <w:rFonts w:ascii="Times New Roman" w:hAnsi="Times New Roman" w:cs="Times New Roman"/>
          <w:sz w:val="24"/>
          <w:szCs w:val="24"/>
        </w:rPr>
        <w:t>ova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e skvrn.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Odstra</w:t>
      </w:r>
      <w:r w:rsidRPr="00B708D4">
        <w:rPr>
          <w:rFonts w:ascii="TimesNewRoman" w:hAnsi="TimesNewRoman" w:cs="TimesNewRoman"/>
          <w:sz w:val="24"/>
          <w:szCs w:val="24"/>
        </w:rPr>
        <w:t>ň</w:t>
      </w:r>
      <w:r w:rsidRPr="00B708D4">
        <w:rPr>
          <w:rFonts w:ascii="Times New Roman" w:hAnsi="Times New Roman" w:cs="Times New Roman"/>
          <w:sz w:val="24"/>
          <w:szCs w:val="24"/>
        </w:rPr>
        <w:t>ova</w:t>
      </w:r>
      <w:r w:rsidRPr="00B708D4">
        <w:rPr>
          <w:rFonts w:ascii="TimesNewRoman" w:hAnsi="TimesNewRoman" w:cs="TimesNewRoman"/>
          <w:sz w:val="24"/>
          <w:szCs w:val="24"/>
        </w:rPr>
        <w:t xml:space="preserve">č </w:t>
      </w:r>
      <w:r w:rsidRPr="00B708D4">
        <w:rPr>
          <w:rFonts w:ascii="Times New Roman" w:hAnsi="Times New Roman" w:cs="Times New Roman"/>
          <w:sz w:val="24"/>
          <w:szCs w:val="24"/>
        </w:rPr>
        <w:t>nest</w:t>
      </w:r>
      <w:r w:rsidRPr="00B708D4">
        <w:rPr>
          <w:rFonts w:ascii="TimesNewRoman" w:hAnsi="TimesNewRoman" w:cs="TimesNewRoman"/>
          <w:sz w:val="24"/>
          <w:szCs w:val="24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>íkejte p</w:t>
      </w:r>
      <w:r w:rsidRPr="00B708D4">
        <w:rPr>
          <w:rFonts w:ascii="TimesNewRoman" w:hAnsi="TimesNewRoman" w:cs="TimesNewRoman"/>
          <w:sz w:val="24"/>
          <w:szCs w:val="24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>ímo na skvrnu, ale na tento speciální had</w:t>
      </w:r>
      <w:r w:rsidRPr="00B708D4">
        <w:rPr>
          <w:rFonts w:ascii="TimesNewRoman" w:hAnsi="TimesNewRoman" w:cs="TimesNewRoman"/>
          <w:sz w:val="24"/>
          <w:szCs w:val="24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>ík a bodov</w:t>
      </w:r>
      <w:r w:rsidRPr="00B708D4">
        <w:rPr>
          <w:rFonts w:ascii="TimesNewRoman" w:hAnsi="TimesNewRoman" w:cs="TimesNewRoman"/>
          <w:sz w:val="24"/>
          <w:szCs w:val="24"/>
        </w:rPr>
        <w:t xml:space="preserve">ě </w:t>
      </w:r>
      <w:r w:rsidRPr="00B708D4">
        <w:rPr>
          <w:rFonts w:ascii="Times New Roman" w:hAnsi="Times New Roman" w:cs="Times New Roman"/>
          <w:sz w:val="24"/>
          <w:szCs w:val="24"/>
        </w:rPr>
        <w:t>jej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vmasírujte. Pracujte vždy od kraje do st</w:t>
      </w:r>
      <w:r w:rsidRPr="00B708D4">
        <w:rPr>
          <w:rFonts w:ascii="TimesNewRoman" w:hAnsi="TimesNewRoman" w:cs="TimesNewRoman"/>
          <w:sz w:val="24"/>
          <w:szCs w:val="24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>edu skvrny. Rozpušt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nou ne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istotu suchou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ástí had</w:t>
      </w:r>
      <w:r w:rsidRPr="00B708D4">
        <w:rPr>
          <w:rFonts w:ascii="TimesNewRoman" w:hAnsi="TimesNewRoman" w:cs="TimesNewRoman"/>
          <w:sz w:val="24"/>
          <w:szCs w:val="24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>íku nebo papírovým ubrouskem bodov</w:t>
      </w:r>
      <w:r w:rsidRPr="00B708D4">
        <w:rPr>
          <w:rFonts w:ascii="TimesNewRoman" w:hAnsi="TimesNewRoman" w:cs="TimesNewRoman"/>
          <w:sz w:val="24"/>
          <w:szCs w:val="24"/>
        </w:rPr>
        <w:t xml:space="preserve">ě </w:t>
      </w:r>
      <w:r w:rsidRPr="00B708D4">
        <w:rPr>
          <w:rFonts w:ascii="Times New Roman" w:hAnsi="Times New Roman" w:cs="Times New Roman"/>
          <w:sz w:val="24"/>
          <w:szCs w:val="24"/>
        </w:rPr>
        <w:t>odsajte odsát a místo d</w:t>
      </w:r>
      <w:r w:rsidRPr="00B708D4">
        <w:rPr>
          <w:rFonts w:ascii="TimesNewRoman" w:hAnsi="TimesNewRoman" w:cs="TimesNewRoman"/>
          <w:sz w:val="24"/>
          <w:szCs w:val="24"/>
        </w:rPr>
        <w:t>ů</w:t>
      </w:r>
      <w:r w:rsidRPr="00B708D4">
        <w:rPr>
          <w:rFonts w:ascii="Times New Roman" w:hAnsi="Times New Roman" w:cs="Times New Roman"/>
          <w:sz w:val="24"/>
          <w:szCs w:val="24"/>
        </w:rPr>
        <w:t>kladn</w:t>
      </w:r>
      <w:r w:rsidRPr="00B708D4">
        <w:rPr>
          <w:rFonts w:ascii="TimesNewRoman" w:hAnsi="TimesNewRoman" w:cs="TimesNewRoman"/>
          <w:sz w:val="24"/>
          <w:szCs w:val="24"/>
        </w:rPr>
        <w:t>ě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p</w:t>
      </w:r>
      <w:r w:rsidRPr="00B708D4">
        <w:rPr>
          <w:rFonts w:ascii="TimesNewRoman" w:hAnsi="TimesNewRoman" w:cs="TimesNewRoman"/>
          <w:sz w:val="24"/>
          <w:szCs w:val="24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>e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ist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 xml:space="preserve">te 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istou vodou a za použití suchých savých had</w:t>
      </w:r>
      <w:r w:rsidRPr="00B708D4">
        <w:rPr>
          <w:rFonts w:ascii="TimesNewRoman" w:hAnsi="TimesNewRoman" w:cs="TimesNewRoman"/>
          <w:sz w:val="24"/>
          <w:szCs w:val="24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>ík</w:t>
      </w:r>
      <w:r w:rsidRPr="00B708D4">
        <w:rPr>
          <w:rFonts w:ascii="TimesNewRoman" w:hAnsi="TimesNewRoman" w:cs="TimesNewRoman"/>
          <w:sz w:val="24"/>
          <w:szCs w:val="24"/>
        </w:rPr>
        <w:t xml:space="preserve">ů </w:t>
      </w:r>
      <w:r w:rsidRPr="00B708D4">
        <w:rPr>
          <w:rFonts w:ascii="Times New Roman" w:hAnsi="Times New Roman" w:cs="Times New Roman"/>
          <w:sz w:val="24"/>
          <w:szCs w:val="24"/>
        </w:rPr>
        <w:t>vy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išt</w:t>
      </w:r>
      <w:r w:rsidRPr="00B708D4">
        <w:rPr>
          <w:rFonts w:ascii="TimesNewRoman" w:hAnsi="TimesNewRoman" w:cs="TimesNewRoman"/>
          <w:sz w:val="24"/>
          <w:szCs w:val="24"/>
        </w:rPr>
        <w:t>ě</w:t>
      </w:r>
      <w:r w:rsidRPr="00B708D4">
        <w:rPr>
          <w:rFonts w:ascii="Times New Roman" w:hAnsi="Times New Roman" w:cs="Times New Roman"/>
          <w:sz w:val="24"/>
          <w:szCs w:val="24"/>
        </w:rPr>
        <w:t>né místo vysušte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- p</w:t>
      </w:r>
      <w:r w:rsidRPr="00B708D4">
        <w:rPr>
          <w:rFonts w:ascii="TimesNewRoman" w:hAnsi="TimesNewRoman" w:cs="TimesNewRoman"/>
          <w:sz w:val="24"/>
          <w:szCs w:val="24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>i odstra</w:t>
      </w:r>
      <w:r w:rsidRPr="00B708D4">
        <w:rPr>
          <w:rFonts w:ascii="TimesNewRoman" w:hAnsi="TimesNewRoman" w:cs="TimesNewRoman"/>
          <w:sz w:val="24"/>
          <w:szCs w:val="24"/>
        </w:rPr>
        <w:t>ň</w:t>
      </w:r>
      <w:r w:rsidRPr="00B708D4">
        <w:rPr>
          <w:rFonts w:ascii="Times New Roman" w:hAnsi="Times New Roman" w:cs="Times New Roman"/>
          <w:sz w:val="24"/>
          <w:szCs w:val="24"/>
        </w:rPr>
        <w:t>ování skvrn místo ned</w:t>
      </w:r>
      <w:r w:rsidRPr="00B708D4">
        <w:rPr>
          <w:rFonts w:ascii="TimesNewRoman" w:hAnsi="TimesNewRoman" w:cs="TimesNewRoman"/>
          <w:sz w:val="24"/>
          <w:szCs w:val="24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>ete a koberec nepromá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ejte.</w:t>
      </w:r>
    </w:p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08D4">
        <w:rPr>
          <w:rFonts w:ascii="Times New Roman" w:hAnsi="Times New Roman" w:cs="Times New Roman"/>
          <w:b/>
          <w:sz w:val="24"/>
          <w:szCs w:val="24"/>
        </w:rPr>
        <w:t>OBECNÉ DOPORU</w:t>
      </w:r>
      <w:r w:rsidRPr="00B708D4">
        <w:rPr>
          <w:rFonts w:ascii="TimesNewRoman" w:hAnsi="TimesNewRoman" w:cs="TimesNewRoman"/>
          <w:b/>
          <w:sz w:val="24"/>
          <w:szCs w:val="24"/>
        </w:rPr>
        <w:t>Č</w:t>
      </w:r>
      <w:r w:rsidRPr="00B708D4">
        <w:rPr>
          <w:rFonts w:ascii="Times New Roman" w:hAnsi="Times New Roman" w:cs="Times New Roman"/>
          <w:b/>
          <w:sz w:val="24"/>
          <w:szCs w:val="24"/>
        </w:rPr>
        <w:t>ENÍ</w:t>
      </w:r>
    </w:p>
    <w:bookmarkEnd w:id="0"/>
    <w:p w:rsidR="00B708D4" w:rsidRPr="00B708D4" w:rsidRDefault="00B708D4" w:rsidP="00B70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- doporu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uje se koberec celoplošn</w:t>
      </w:r>
      <w:r w:rsidRPr="00B708D4">
        <w:rPr>
          <w:rFonts w:ascii="TimesNewRoman" w:hAnsi="TimesNewRoman" w:cs="TimesNewRoman"/>
          <w:sz w:val="24"/>
          <w:szCs w:val="24"/>
        </w:rPr>
        <w:t xml:space="preserve">ě </w:t>
      </w:r>
      <w:r w:rsidRPr="00B708D4">
        <w:rPr>
          <w:rFonts w:ascii="Times New Roman" w:hAnsi="Times New Roman" w:cs="Times New Roman"/>
          <w:sz w:val="24"/>
          <w:szCs w:val="24"/>
        </w:rPr>
        <w:t>nalepit, díky tomu se prodlužuje jeho životnost</w:t>
      </w:r>
    </w:p>
    <w:p w:rsidR="00312B35" w:rsidRPr="00B708D4" w:rsidRDefault="00B708D4" w:rsidP="00B708D4">
      <w:pPr>
        <w:rPr>
          <w:sz w:val="24"/>
          <w:szCs w:val="24"/>
        </w:rPr>
      </w:pPr>
      <w:r w:rsidRPr="00B708D4">
        <w:rPr>
          <w:rFonts w:ascii="Times New Roman" w:hAnsi="Times New Roman" w:cs="Times New Roman"/>
          <w:sz w:val="24"/>
          <w:szCs w:val="24"/>
        </w:rPr>
        <w:t>- v p</w:t>
      </w:r>
      <w:r w:rsidRPr="00B708D4">
        <w:rPr>
          <w:rFonts w:ascii="TimesNewRoman" w:hAnsi="TimesNewRoman" w:cs="TimesNewRoman"/>
          <w:sz w:val="24"/>
          <w:szCs w:val="24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>ípad</w:t>
      </w:r>
      <w:r w:rsidRPr="00B708D4">
        <w:rPr>
          <w:rFonts w:ascii="TimesNewRoman" w:hAnsi="TimesNewRoman" w:cs="TimesNewRoman"/>
          <w:sz w:val="24"/>
          <w:szCs w:val="24"/>
        </w:rPr>
        <w:t xml:space="preserve">ě </w:t>
      </w:r>
      <w:r w:rsidRPr="00B708D4">
        <w:rPr>
          <w:rFonts w:ascii="Times New Roman" w:hAnsi="Times New Roman" w:cs="Times New Roman"/>
          <w:sz w:val="24"/>
          <w:szCs w:val="24"/>
        </w:rPr>
        <w:t xml:space="preserve">pokládky bez lepení se mohou </w:t>
      </w:r>
      <w:r w:rsidRPr="00B708D4">
        <w:rPr>
          <w:rFonts w:ascii="TimesNewRoman" w:hAnsi="TimesNewRoman" w:cs="TimesNewRoman"/>
          <w:sz w:val="24"/>
          <w:szCs w:val="24"/>
        </w:rPr>
        <w:t>č</w:t>
      </w:r>
      <w:r w:rsidRPr="00B708D4">
        <w:rPr>
          <w:rFonts w:ascii="Times New Roman" w:hAnsi="Times New Roman" w:cs="Times New Roman"/>
          <w:sz w:val="24"/>
          <w:szCs w:val="24"/>
        </w:rPr>
        <w:t>asem tvo</w:t>
      </w:r>
      <w:r w:rsidRPr="00B708D4">
        <w:rPr>
          <w:rFonts w:ascii="TimesNewRoman" w:hAnsi="TimesNewRoman" w:cs="TimesNewRoman"/>
          <w:sz w:val="24"/>
          <w:szCs w:val="24"/>
        </w:rPr>
        <w:t>ř</w:t>
      </w:r>
      <w:r w:rsidRPr="00B708D4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spáry ve spojích a vzhledem k provozu, vzdušné vlhkosti </w:t>
      </w:r>
      <w:proofErr w:type="gramStart"/>
      <w:r>
        <w:rPr>
          <w:rFonts w:ascii="Times New Roman" w:hAnsi="Times New Roman" w:cs="Times New Roman"/>
          <w:sz w:val="24"/>
          <w:szCs w:val="24"/>
        </w:rPr>
        <w:t>apod.je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možný vznik </w:t>
      </w:r>
      <w:proofErr w:type="spellStart"/>
      <w:r>
        <w:rPr>
          <w:rFonts w:ascii="Times New Roman" w:hAnsi="Times New Roman" w:cs="Times New Roman"/>
          <w:sz w:val="24"/>
          <w:szCs w:val="24"/>
        </w:rPr>
        <w:t>tzv.vln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koberci.</w:t>
      </w:r>
    </w:p>
    <w:sectPr w:rsidR="00312B35" w:rsidRPr="00B7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D4"/>
    <w:rsid w:val="004C7276"/>
    <w:rsid w:val="00B708D4"/>
    <w:rsid w:val="00C0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2016-03-30T14:31:00Z</dcterms:created>
  <dcterms:modified xsi:type="dcterms:W3CDTF">2016-03-30T14:37:00Z</dcterms:modified>
</cp:coreProperties>
</file>